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C9" w:rsidRDefault="00FC06C6" w:rsidP="00FC06C6">
      <w:pPr>
        <w:spacing w:line="360" w:lineRule="auto"/>
        <w:ind w:left="-709" w:firstLine="709"/>
        <w:jc w:val="both"/>
        <w:rPr>
          <w:rFonts w:ascii="Times New Roman" w:hAnsi="Times New Roman"/>
          <w:sz w:val="28"/>
          <w:szCs w:val="28"/>
        </w:rPr>
      </w:pPr>
      <w:r w:rsidRPr="00FC06C6">
        <w:rPr>
          <w:rFonts w:ascii="Times New Roman" w:hAnsi="Times New Roman"/>
          <w:sz w:val="28"/>
          <w:szCs w:val="28"/>
        </w:rPr>
        <w:t>Доброе утро, гимназия!</w:t>
      </w:r>
      <w:r>
        <w:rPr>
          <w:rFonts w:ascii="Times New Roman" w:hAnsi="Times New Roman"/>
          <w:sz w:val="28"/>
          <w:szCs w:val="28"/>
        </w:rPr>
        <w:t xml:space="preserve"> </w:t>
      </w:r>
    </w:p>
    <w:p w:rsidR="00FC06C6" w:rsidRPr="00FC06C6" w:rsidRDefault="00FC06C6" w:rsidP="00FC06C6">
      <w:pPr>
        <w:spacing w:line="360" w:lineRule="auto"/>
        <w:ind w:left="-709" w:firstLine="709"/>
        <w:jc w:val="both"/>
        <w:rPr>
          <w:rFonts w:ascii="Times New Roman" w:hAnsi="Times New Roman"/>
          <w:sz w:val="28"/>
          <w:szCs w:val="28"/>
        </w:rPr>
      </w:pPr>
      <w:r>
        <w:rPr>
          <w:rFonts w:ascii="Times New Roman" w:hAnsi="Times New Roman"/>
          <w:sz w:val="28"/>
          <w:szCs w:val="28"/>
        </w:rPr>
        <w:t>Вас приветст</w:t>
      </w:r>
      <w:r w:rsidR="005F050B">
        <w:rPr>
          <w:rFonts w:ascii="Times New Roman" w:hAnsi="Times New Roman"/>
          <w:sz w:val="28"/>
          <w:szCs w:val="28"/>
        </w:rPr>
        <w:t>вуют радиолинейка «Новая волна»</w:t>
      </w:r>
      <w:bookmarkStart w:id="0" w:name="_GoBack"/>
      <w:bookmarkEnd w:id="0"/>
      <w:r>
        <w:rPr>
          <w:rFonts w:ascii="Times New Roman" w:hAnsi="Times New Roman"/>
          <w:sz w:val="28"/>
          <w:szCs w:val="28"/>
        </w:rPr>
        <w:t xml:space="preserve">. </w:t>
      </w:r>
      <w:r>
        <w:rPr>
          <w:rFonts w:ascii="Times New Roman" w:hAnsi="Times New Roman"/>
          <w:b/>
          <w:sz w:val="28"/>
          <w:szCs w:val="28"/>
        </w:rPr>
        <w:t xml:space="preserve">Рубрика «Минутка безопасности» </w:t>
      </w:r>
      <w:r>
        <w:rPr>
          <w:rFonts w:ascii="Times New Roman" w:hAnsi="Times New Roman"/>
          <w:sz w:val="28"/>
          <w:szCs w:val="28"/>
        </w:rPr>
        <w:t xml:space="preserve">Каждый день мы выходим на улицу и становимся участниками дорожного движения. Тех, кто не умеет правильно вести себя, не соблюдает дисциплину на дороге подстерегает опасность! Только за 2018 год на территории Российской Федерации зафиксировано порядка 126 тыс. дорожно-транспортных происшествий – в которых были зарегистрированы пострадавшие и погибшие. </w:t>
      </w:r>
    </w:p>
    <w:p w:rsidR="00FC06C6" w:rsidRDefault="00FC06C6" w:rsidP="00FC06C6">
      <w:pPr>
        <w:spacing w:line="360" w:lineRule="auto"/>
        <w:ind w:left="-709" w:firstLine="709"/>
        <w:jc w:val="both"/>
        <w:rPr>
          <w:rFonts w:ascii="Times New Roman" w:hAnsi="Times New Roman"/>
          <w:sz w:val="28"/>
          <w:szCs w:val="28"/>
        </w:rPr>
      </w:pPr>
      <w:r>
        <w:rPr>
          <w:rFonts w:ascii="Times New Roman" w:hAnsi="Times New Roman"/>
          <w:sz w:val="28"/>
          <w:szCs w:val="28"/>
        </w:rPr>
        <w:t xml:space="preserve">Первые правила дорожного движения появились более 2000 лет назад, ещё при Юлии Цезаре. Они помогали регулировать движение по улицам городов. Автомобилей становилось всё больше и больше. И в 1893 году во Франции появились первые правила для автомобилистов. Сначала в разных странах были разные правила. Но это было очень неудобно. Поэтому в 1909 году на Международной конференции в Париже была принята Конвенция по автомобильному движению, которая установила единые правила для всех стран. Эта Конвенция ввела первые дорожные знаки, установила обязанности водителей и пешеходов. Автомобили  создали чтобы облегчить жизнь человека, а правила дорожного движения - для того, чтобы обезопасить её. Запомним основные правила дорожного движения и не будем их нарушать. </w:t>
      </w:r>
    </w:p>
    <w:p w:rsidR="00FC06C6" w:rsidRDefault="00FC06C6" w:rsidP="00FC06C6">
      <w:pPr>
        <w:pStyle w:val="a3"/>
        <w:numPr>
          <w:ilvl w:val="0"/>
          <w:numId w:val="1"/>
        </w:numPr>
        <w:spacing w:line="360" w:lineRule="auto"/>
        <w:ind w:left="-709"/>
        <w:jc w:val="both"/>
        <w:rPr>
          <w:rFonts w:ascii="Times New Roman" w:hAnsi="Times New Roman"/>
          <w:sz w:val="28"/>
          <w:szCs w:val="28"/>
        </w:rPr>
      </w:pPr>
      <w:r>
        <w:rPr>
          <w:rFonts w:ascii="Times New Roman" w:hAnsi="Times New Roman"/>
          <w:sz w:val="28"/>
          <w:szCs w:val="28"/>
        </w:rPr>
        <w:t>Пешеходы должны двигаться по тротуарам, пешеходным дорожкам, а при их отсутствии – по обочинам.</w:t>
      </w:r>
    </w:p>
    <w:p w:rsidR="00FC06C6" w:rsidRDefault="00FC06C6" w:rsidP="00FC06C6">
      <w:pPr>
        <w:pStyle w:val="a3"/>
        <w:numPr>
          <w:ilvl w:val="0"/>
          <w:numId w:val="1"/>
        </w:numPr>
        <w:spacing w:line="360" w:lineRule="auto"/>
        <w:ind w:left="-709"/>
        <w:jc w:val="both"/>
        <w:rPr>
          <w:rFonts w:ascii="Times New Roman" w:hAnsi="Times New Roman"/>
          <w:b/>
          <w:sz w:val="28"/>
          <w:szCs w:val="28"/>
        </w:rPr>
      </w:pPr>
      <w:r>
        <w:rPr>
          <w:rFonts w:ascii="Times New Roman" w:hAnsi="Times New Roman"/>
          <w:sz w:val="28"/>
          <w:szCs w:val="28"/>
        </w:rPr>
        <w:t>Дорогу необходимо переходить в специально установленных местах по пешеходному переходу.</w:t>
      </w:r>
    </w:p>
    <w:p w:rsidR="00FC06C6" w:rsidRDefault="00FC06C6" w:rsidP="00FC06C6">
      <w:pPr>
        <w:pStyle w:val="a3"/>
        <w:numPr>
          <w:ilvl w:val="0"/>
          <w:numId w:val="1"/>
        </w:numPr>
        <w:spacing w:line="360" w:lineRule="auto"/>
        <w:ind w:left="-709"/>
        <w:jc w:val="both"/>
        <w:rPr>
          <w:rFonts w:ascii="Times New Roman" w:hAnsi="Times New Roman"/>
          <w:b/>
          <w:sz w:val="28"/>
          <w:szCs w:val="28"/>
        </w:rPr>
      </w:pPr>
      <w:r>
        <w:rPr>
          <w:rFonts w:ascii="Times New Roman" w:hAnsi="Times New Roman"/>
          <w:sz w:val="28"/>
          <w:szCs w:val="28"/>
        </w:rPr>
        <w:t>Никогда не выбегайте на дорогу перед приближающимся автомобилем. Это опасно, потому что водитель не может остановить машину сразу.</w:t>
      </w:r>
    </w:p>
    <w:p w:rsidR="00FC06C6" w:rsidRDefault="00FC06C6" w:rsidP="00FC06C6">
      <w:pPr>
        <w:pStyle w:val="a3"/>
        <w:numPr>
          <w:ilvl w:val="0"/>
          <w:numId w:val="1"/>
        </w:numPr>
        <w:spacing w:line="360" w:lineRule="auto"/>
        <w:ind w:left="-709"/>
        <w:jc w:val="both"/>
        <w:rPr>
          <w:rFonts w:ascii="Times New Roman" w:hAnsi="Times New Roman"/>
          <w:sz w:val="28"/>
          <w:szCs w:val="28"/>
        </w:rPr>
      </w:pPr>
      <w:r>
        <w:rPr>
          <w:rFonts w:ascii="Times New Roman" w:hAnsi="Times New Roman"/>
          <w:sz w:val="28"/>
          <w:szCs w:val="28"/>
        </w:rPr>
        <w:t>На проезжую часть выходите только после того, как убедитесь в отсутствии приближающегося транспорта и слева и справа.</w:t>
      </w:r>
    </w:p>
    <w:p w:rsidR="00FC06C6" w:rsidRDefault="00FC06C6" w:rsidP="00FC06C6">
      <w:pPr>
        <w:pStyle w:val="a3"/>
        <w:numPr>
          <w:ilvl w:val="0"/>
          <w:numId w:val="1"/>
        </w:numPr>
        <w:spacing w:line="360" w:lineRule="auto"/>
        <w:ind w:left="-709"/>
        <w:jc w:val="both"/>
        <w:rPr>
          <w:rFonts w:ascii="Times New Roman" w:hAnsi="Times New Roman"/>
          <w:sz w:val="28"/>
          <w:szCs w:val="28"/>
        </w:rPr>
      </w:pPr>
      <w:r>
        <w:rPr>
          <w:rFonts w:ascii="Times New Roman" w:hAnsi="Times New Roman"/>
          <w:sz w:val="28"/>
          <w:szCs w:val="28"/>
        </w:rPr>
        <w:t>Выйдя из автобуса не выбегайте на дорогу. Подождите, пока автобус отъедет, и только потом, убедившись в отсутствии машин, переходите дорогу.</w:t>
      </w:r>
    </w:p>
    <w:p w:rsidR="00FC06C6" w:rsidRDefault="00FC06C6" w:rsidP="00FC06C6">
      <w:pPr>
        <w:pStyle w:val="a3"/>
        <w:numPr>
          <w:ilvl w:val="0"/>
          <w:numId w:val="1"/>
        </w:numPr>
        <w:spacing w:line="360" w:lineRule="auto"/>
        <w:ind w:left="-709"/>
        <w:jc w:val="both"/>
        <w:rPr>
          <w:rFonts w:ascii="Times New Roman" w:hAnsi="Times New Roman"/>
          <w:sz w:val="28"/>
          <w:szCs w:val="28"/>
        </w:rPr>
      </w:pPr>
      <w:r>
        <w:rPr>
          <w:rFonts w:ascii="Times New Roman" w:hAnsi="Times New Roman"/>
          <w:sz w:val="28"/>
          <w:szCs w:val="28"/>
        </w:rPr>
        <w:t xml:space="preserve">Опасно выезжать на проезжую часть на </w:t>
      </w:r>
      <w:proofErr w:type="spellStart"/>
      <w:r>
        <w:rPr>
          <w:rFonts w:ascii="Times New Roman" w:hAnsi="Times New Roman"/>
          <w:sz w:val="28"/>
          <w:szCs w:val="28"/>
        </w:rPr>
        <w:t>скейтах</w:t>
      </w:r>
      <w:proofErr w:type="spellEnd"/>
      <w:r>
        <w:rPr>
          <w:rFonts w:ascii="Times New Roman" w:hAnsi="Times New Roman"/>
          <w:sz w:val="28"/>
          <w:szCs w:val="28"/>
        </w:rPr>
        <w:t xml:space="preserve"> и роликовых коньках.</w:t>
      </w:r>
    </w:p>
    <w:p w:rsidR="00FC06C6" w:rsidRDefault="00FC06C6" w:rsidP="00FC06C6">
      <w:pPr>
        <w:pStyle w:val="a3"/>
        <w:numPr>
          <w:ilvl w:val="0"/>
          <w:numId w:val="1"/>
        </w:numPr>
        <w:spacing w:line="360" w:lineRule="auto"/>
        <w:ind w:left="-709"/>
        <w:jc w:val="both"/>
        <w:rPr>
          <w:rFonts w:ascii="Times New Roman" w:hAnsi="Times New Roman"/>
          <w:sz w:val="28"/>
          <w:szCs w:val="28"/>
        </w:rPr>
      </w:pPr>
      <w:r>
        <w:rPr>
          <w:rFonts w:ascii="Times New Roman" w:hAnsi="Times New Roman"/>
          <w:sz w:val="28"/>
          <w:szCs w:val="28"/>
        </w:rPr>
        <w:lastRenderedPageBreak/>
        <w:t>Не выбегайте на дорогу вне зоны пешеходного перехода, в этом месте водитель не ожидает пешеходов и не сможет мгновенно остановить автомобиль.</w:t>
      </w:r>
    </w:p>
    <w:p w:rsidR="00FC06C6" w:rsidRDefault="00FC06C6" w:rsidP="00FC06C6">
      <w:pPr>
        <w:pStyle w:val="a3"/>
        <w:numPr>
          <w:ilvl w:val="0"/>
          <w:numId w:val="1"/>
        </w:numPr>
        <w:spacing w:line="360" w:lineRule="auto"/>
        <w:ind w:left="-709"/>
        <w:jc w:val="both"/>
        <w:rPr>
          <w:rFonts w:ascii="Times New Roman" w:hAnsi="Times New Roman"/>
          <w:sz w:val="28"/>
          <w:szCs w:val="28"/>
        </w:rPr>
      </w:pPr>
      <w:r>
        <w:rPr>
          <w:rFonts w:ascii="Times New Roman" w:hAnsi="Times New Roman"/>
          <w:sz w:val="28"/>
          <w:szCs w:val="28"/>
        </w:rPr>
        <w:t>Опасно играть в мяч и другие игры рядом с проезжей частью, лучше это делать во дворе или на детской площадке.</w:t>
      </w:r>
    </w:p>
    <w:p w:rsidR="00FC06C6" w:rsidRDefault="00FC06C6" w:rsidP="00FC06C6">
      <w:pPr>
        <w:pStyle w:val="a3"/>
        <w:numPr>
          <w:ilvl w:val="0"/>
          <w:numId w:val="1"/>
        </w:numPr>
        <w:spacing w:line="360" w:lineRule="auto"/>
        <w:ind w:left="-709"/>
        <w:jc w:val="both"/>
        <w:rPr>
          <w:rFonts w:ascii="Times New Roman" w:hAnsi="Times New Roman"/>
          <w:sz w:val="28"/>
          <w:szCs w:val="28"/>
        </w:rPr>
      </w:pPr>
      <w:r>
        <w:rPr>
          <w:rFonts w:ascii="Times New Roman" w:hAnsi="Times New Roman"/>
          <w:sz w:val="28"/>
          <w:szCs w:val="28"/>
        </w:rPr>
        <w:t xml:space="preserve">Умейте пользоваться светофором. </w:t>
      </w:r>
    </w:p>
    <w:p w:rsidR="00FC06C6" w:rsidRDefault="00FC06C6" w:rsidP="00FC06C6">
      <w:pPr>
        <w:pStyle w:val="a3"/>
        <w:spacing w:line="360" w:lineRule="auto"/>
        <w:ind w:left="-709"/>
        <w:jc w:val="both"/>
        <w:rPr>
          <w:rFonts w:ascii="Times New Roman" w:hAnsi="Times New Roman"/>
          <w:sz w:val="28"/>
          <w:szCs w:val="28"/>
        </w:rPr>
      </w:pPr>
      <w:r>
        <w:rPr>
          <w:rFonts w:ascii="Times New Roman" w:hAnsi="Times New Roman"/>
          <w:sz w:val="28"/>
          <w:szCs w:val="28"/>
        </w:rPr>
        <w:t>К</w:t>
      </w:r>
      <w:r>
        <w:rPr>
          <w:rFonts w:ascii="Times New Roman" w:hAnsi="Times New Roman"/>
          <w:b/>
          <w:sz w:val="28"/>
          <w:szCs w:val="28"/>
        </w:rPr>
        <w:t>расный з</w:t>
      </w:r>
      <w:r>
        <w:rPr>
          <w:rFonts w:ascii="Times New Roman" w:hAnsi="Times New Roman"/>
          <w:sz w:val="28"/>
          <w:szCs w:val="28"/>
        </w:rPr>
        <w:t xml:space="preserve">апрещает начинать проезд/проход перекрестка. Мигающий сигнал данного цвета имеет то же значение. </w:t>
      </w:r>
    </w:p>
    <w:p w:rsidR="00FC06C6" w:rsidRDefault="00FC06C6" w:rsidP="00FC06C6">
      <w:pPr>
        <w:pStyle w:val="a3"/>
        <w:spacing w:line="360" w:lineRule="auto"/>
        <w:ind w:left="-709"/>
        <w:jc w:val="both"/>
        <w:rPr>
          <w:rFonts w:ascii="Times New Roman" w:hAnsi="Times New Roman"/>
          <w:sz w:val="28"/>
          <w:szCs w:val="28"/>
        </w:rPr>
      </w:pPr>
      <w:r>
        <w:rPr>
          <w:rFonts w:ascii="Times New Roman" w:hAnsi="Times New Roman"/>
          <w:b/>
          <w:sz w:val="28"/>
          <w:szCs w:val="28"/>
        </w:rPr>
        <w:t>Желтый мигающий</w:t>
      </w:r>
      <w:r>
        <w:rPr>
          <w:rFonts w:ascii="Times New Roman" w:hAnsi="Times New Roman"/>
          <w:sz w:val="28"/>
          <w:szCs w:val="28"/>
        </w:rPr>
        <w:t xml:space="preserve"> – движение разрешено. Однако предупреждает об опасности на перекрестке. Также может информировать участников движения о том, что светофор не работает. Если есть регулировщик на перекрестке, то проезд осуществляется по его указаниям. </w:t>
      </w:r>
    </w:p>
    <w:p w:rsidR="00FC06C6" w:rsidRDefault="00FC06C6" w:rsidP="00FC06C6">
      <w:pPr>
        <w:pStyle w:val="a3"/>
        <w:spacing w:line="360" w:lineRule="auto"/>
        <w:ind w:left="-709"/>
        <w:jc w:val="both"/>
        <w:rPr>
          <w:rFonts w:ascii="Times New Roman" w:hAnsi="Times New Roman"/>
          <w:sz w:val="28"/>
          <w:szCs w:val="28"/>
        </w:rPr>
      </w:pPr>
      <w:r>
        <w:rPr>
          <w:rFonts w:ascii="Times New Roman" w:hAnsi="Times New Roman"/>
          <w:b/>
          <w:sz w:val="28"/>
          <w:szCs w:val="28"/>
        </w:rPr>
        <w:t>Желтый.</w:t>
      </w:r>
      <w:r>
        <w:rPr>
          <w:rFonts w:ascii="Times New Roman" w:hAnsi="Times New Roman"/>
          <w:sz w:val="28"/>
          <w:szCs w:val="28"/>
        </w:rPr>
        <w:t xml:space="preserve"> Светофор сообщает о том, что движение запрещено и информирует о скорой смене цвета. </w:t>
      </w:r>
    </w:p>
    <w:p w:rsidR="00FC06C6" w:rsidRDefault="00FC06C6" w:rsidP="00FC06C6">
      <w:pPr>
        <w:pStyle w:val="a3"/>
        <w:spacing w:line="360" w:lineRule="auto"/>
        <w:ind w:left="-709"/>
        <w:jc w:val="both"/>
        <w:rPr>
          <w:rFonts w:ascii="Times New Roman" w:hAnsi="Times New Roman"/>
          <w:sz w:val="28"/>
          <w:szCs w:val="28"/>
        </w:rPr>
      </w:pPr>
      <w:r>
        <w:rPr>
          <w:rFonts w:ascii="Times New Roman" w:hAnsi="Times New Roman"/>
          <w:b/>
          <w:sz w:val="28"/>
          <w:szCs w:val="28"/>
        </w:rPr>
        <w:t>Зеленый</w:t>
      </w:r>
      <w:r>
        <w:rPr>
          <w:rFonts w:ascii="Times New Roman" w:hAnsi="Times New Roman"/>
          <w:sz w:val="28"/>
          <w:szCs w:val="28"/>
        </w:rPr>
        <w:t xml:space="preserve">. Позволяет двигаться. </w:t>
      </w:r>
    </w:p>
    <w:p w:rsidR="00FC06C6" w:rsidRDefault="00FC06C6" w:rsidP="00FC06C6">
      <w:pPr>
        <w:pStyle w:val="a3"/>
        <w:spacing w:line="360" w:lineRule="auto"/>
        <w:ind w:left="-709"/>
        <w:jc w:val="both"/>
        <w:rPr>
          <w:rFonts w:ascii="Times New Roman" w:hAnsi="Times New Roman"/>
          <w:sz w:val="28"/>
          <w:szCs w:val="28"/>
        </w:rPr>
      </w:pPr>
      <w:r>
        <w:rPr>
          <w:rFonts w:ascii="Times New Roman" w:hAnsi="Times New Roman"/>
          <w:b/>
          <w:sz w:val="28"/>
          <w:szCs w:val="28"/>
        </w:rPr>
        <w:t>Зеленый мигающий.</w:t>
      </w:r>
      <w:r>
        <w:rPr>
          <w:rFonts w:ascii="Times New Roman" w:hAnsi="Times New Roman"/>
          <w:sz w:val="28"/>
          <w:szCs w:val="28"/>
        </w:rPr>
        <w:t xml:space="preserve"> Не дает запрета для передвижения. Но информирует о том, что скоро включится запрещающий. </w:t>
      </w:r>
    </w:p>
    <w:p w:rsidR="00FC06C6" w:rsidRDefault="00FC06C6" w:rsidP="00FC06C6">
      <w:pPr>
        <w:spacing w:line="360" w:lineRule="auto"/>
        <w:ind w:left="-709"/>
        <w:jc w:val="both"/>
        <w:rPr>
          <w:rFonts w:ascii="Times New Roman" w:hAnsi="Times New Roman"/>
          <w:sz w:val="28"/>
          <w:szCs w:val="28"/>
        </w:rPr>
      </w:pPr>
      <w:r>
        <w:rPr>
          <w:rFonts w:ascii="Times New Roman" w:hAnsi="Times New Roman"/>
          <w:sz w:val="28"/>
          <w:szCs w:val="28"/>
        </w:rPr>
        <w:t>Казалось бы, нет ничего сложного в элементарных правилах, но, увы, большинство предпочитает их игнорировать. Не только водители, но и пешеходы все чаще пренебрегают техникой безопасности, ставят под удар не только свою жизнь, но и здоровье окружающих. Каждый должен четко усвоить, что правила дорожного движения - это закон для всех, соблюдение которого является обязательным. Несовершеннолетние обязаны знать не только свои права и обязанности как участников дорожного движения, но и к каким последствиям может привести их нарушение.</w:t>
      </w:r>
      <w:r>
        <w:t xml:space="preserve"> </w:t>
      </w:r>
      <w:r>
        <w:rPr>
          <w:rFonts w:ascii="Times New Roman" w:hAnsi="Times New Roman"/>
          <w:sz w:val="28"/>
          <w:szCs w:val="28"/>
        </w:rPr>
        <w:t xml:space="preserve">Кодекс об административной ответственности 16 лет определяет как возраст, по достижении которого наступает ответственность за совершение административного правонарушения, в том числе - и в сфере безопасности дорожного движения. Нарушение водителем ПДД, результатом которого стал причиненный здоровью человека тяжкий вред или смерть либо крупный материальный ущерб, квалифицируется уже как уголовное преступление. Необходимо подчеркнуть, что и уголовной ответственности подлежит лицо, достигшее к моменту совершения преступления 16 лет. Но за отдельные виды </w:t>
      </w:r>
      <w:r>
        <w:rPr>
          <w:rFonts w:ascii="Times New Roman" w:hAnsi="Times New Roman"/>
          <w:sz w:val="28"/>
          <w:szCs w:val="28"/>
        </w:rPr>
        <w:lastRenderedPageBreak/>
        <w:t>преступлений ответственность, предусмотренная уголовным законодательством, наступает с 14 лет</w:t>
      </w:r>
    </w:p>
    <w:p w:rsidR="00FC06C6" w:rsidRDefault="00FC06C6" w:rsidP="00FC06C6">
      <w:pPr>
        <w:spacing w:line="360" w:lineRule="auto"/>
        <w:ind w:left="-709"/>
        <w:jc w:val="both"/>
        <w:rPr>
          <w:rFonts w:ascii="Times New Roman" w:hAnsi="Times New Roman"/>
          <w:sz w:val="28"/>
          <w:szCs w:val="28"/>
        </w:rPr>
      </w:pPr>
      <w:r>
        <w:rPr>
          <w:rFonts w:ascii="Times New Roman" w:hAnsi="Times New Roman"/>
          <w:sz w:val="28"/>
          <w:szCs w:val="28"/>
        </w:rPr>
        <w:t>По данным подразделений ГИБДД, несовершеннолетние, как правило, совершают следующие нарушения:</w:t>
      </w:r>
    </w:p>
    <w:p w:rsidR="00FC06C6" w:rsidRDefault="00FC06C6" w:rsidP="00FC06C6">
      <w:pPr>
        <w:spacing w:line="360" w:lineRule="auto"/>
        <w:ind w:left="-709"/>
        <w:jc w:val="both"/>
        <w:rPr>
          <w:rFonts w:ascii="Times New Roman" w:hAnsi="Times New Roman"/>
          <w:sz w:val="28"/>
          <w:szCs w:val="28"/>
        </w:rPr>
      </w:pPr>
      <w:r>
        <w:rPr>
          <w:rFonts w:ascii="Times New Roman" w:hAnsi="Times New Roman"/>
          <w:sz w:val="28"/>
          <w:szCs w:val="28"/>
        </w:rPr>
        <w:t>- не пристегивают ремни безопасности;</w:t>
      </w:r>
    </w:p>
    <w:p w:rsidR="00FC06C6" w:rsidRDefault="00FC06C6" w:rsidP="00FC06C6">
      <w:pPr>
        <w:spacing w:line="360" w:lineRule="auto"/>
        <w:ind w:left="-709"/>
        <w:jc w:val="both"/>
        <w:rPr>
          <w:rFonts w:ascii="Times New Roman" w:hAnsi="Times New Roman"/>
          <w:sz w:val="28"/>
          <w:szCs w:val="28"/>
        </w:rPr>
      </w:pPr>
      <w:r>
        <w:rPr>
          <w:rFonts w:ascii="Times New Roman" w:hAnsi="Times New Roman"/>
          <w:sz w:val="28"/>
          <w:szCs w:val="28"/>
        </w:rPr>
        <w:t>- управляют ТС не имея водительского удостоверения;</w:t>
      </w:r>
    </w:p>
    <w:p w:rsidR="00FC06C6" w:rsidRDefault="00FC06C6" w:rsidP="00FC06C6">
      <w:pPr>
        <w:spacing w:line="360" w:lineRule="auto"/>
        <w:ind w:left="-709"/>
        <w:jc w:val="both"/>
        <w:rPr>
          <w:rFonts w:ascii="Times New Roman" w:hAnsi="Times New Roman"/>
          <w:sz w:val="28"/>
          <w:szCs w:val="28"/>
        </w:rPr>
      </w:pPr>
      <w:r>
        <w:rPr>
          <w:rFonts w:ascii="Times New Roman" w:hAnsi="Times New Roman"/>
          <w:sz w:val="28"/>
          <w:szCs w:val="28"/>
        </w:rPr>
        <w:t>- ездят и перевозят пассажиров без мотошлемов;</w:t>
      </w:r>
    </w:p>
    <w:p w:rsidR="00FC06C6" w:rsidRDefault="00FC06C6" w:rsidP="00FC06C6">
      <w:pPr>
        <w:spacing w:line="360" w:lineRule="auto"/>
        <w:ind w:left="-709"/>
        <w:jc w:val="both"/>
        <w:rPr>
          <w:rFonts w:ascii="Times New Roman" w:hAnsi="Times New Roman"/>
          <w:sz w:val="28"/>
          <w:szCs w:val="28"/>
        </w:rPr>
      </w:pPr>
      <w:r>
        <w:rPr>
          <w:rFonts w:ascii="Times New Roman" w:hAnsi="Times New Roman"/>
          <w:sz w:val="28"/>
          <w:szCs w:val="28"/>
        </w:rPr>
        <w:t xml:space="preserve">- кроме того и другие нарушения ПДД: проезд перекрестка на красный сигнал светофора, превышают установленную скорость и правила маневрирования. Подобные «детские шалости» на дорогах завершаются к сожалению весьма плачевно. ДТП, в которых здоровью потерпевших причинен вред различной степени тяжести, естественно, влекут за собой «взрослые» правовые последствия - определенный вид юридической ответственности. Даже  проскользнув на красный свет, вы можете стать тем, кто виновен в ужасной трагедии, и навсегда уничтожите свое будущее. </w:t>
      </w:r>
    </w:p>
    <w:p w:rsidR="00FC06C6" w:rsidRDefault="00FC06C6" w:rsidP="00FC06C6">
      <w:pPr>
        <w:spacing w:line="360" w:lineRule="auto"/>
        <w:ind w:left="-709" w:firstLine="851"/>
        <w:jc w:val="both"/>
        <w:rPr>
          <w:rFonts w:ascii="Times New Roman" w:hAnsi="Times New Roman"/>
          <w:sz w:val="28"/>
          <w:szCs w:val="28"/>
        </w:rPr>
      </w:pPr>
      <w:r>
        <w:rPr>
          <w:rFonts w:ascii="Times New Roman" w:hAnsi="Times New Roman"/>
          <w:sz w:val="28"/>
          <w:szCs w:val="28"/>
        </w:rPr>
        <w:t>Не важно, какой марки машина у водителя или какую должность занимает пешеход, – на дороге все равны. Только уважая друг друга, соблюдая несложные правила поведения во время дорожного движения, мы сможем обезопасить себя и близких.</w:t>
      </w:r>
    </w:p>
    <w:p w:rsidR="00FC06C6" w:rsidRDefault="00FC06C6" w:rsidP="00FC06C6">
      <w:pPr>
        <w:spacing w:line="360" w:lineRule="auto"/>
        <w:ind w:left="-709"/>
        <w:jc w:val="both"/>
        <w:rPr>
          <w:rFonts w:ascii="Times New Roman" w:hAnsi="Times New Roman"/>
          <w:b/>
          <w:sz w:val="28"/>
          <w:szCs w:val="28"/>
        </w:rPr>
      </w:pPr>
      <w:r>
        <w:rPr>
          <w:rFonts w:ascii="Times New Roman" w:hAnsi="Times New Roman"/>
          <w:b/>
          <w:sz w:val="28"/>
          <w:szCs w:val="28"/>
        </w:rPr>
        <w:t xml:space="preserve">Слово передаем дежурному классу: </w:t>
      </w:r>
    </w:p>
    <w:p w:rsidR="00FC06C6" w:rsidRDefault="00FC06C6" w:rsidP="00FC06C6">
      <w:pPr>
        <w:spacing w:line="360" w:lineRule="auto"/>
        <w:ind w:left="-709"/>
        <w:jc w:val="both"/>
        <w:rPr>
          <w:rFonts w:ascii="Times New Roman" w:hAnsi="Times New Roman"/>
          <w:b/>
          <w:sz w:val="28"/>
          <w:szCs w:val="28"/>
        </w:rPr>
      </w:pPr>
      <w:r>
        <w:rPr>
          <w:rFonts w:ascii="Times New Roman" w:hAnsi="Times New Roman"/>
          <w:sz w:val="28"/>
          <w:szCs w:val="28"/>
        </w:rPr>
        <w:t xml:space="preserve">На сегодня это все! Спасибо за внимание! До следующего выпуска! </w:t>
      </w:r>
    </w:p>
    <w:p w:rsidR="00816BB6" w:rsidRDefault="00816BB6" w:rsidP="00FC06C6">
      <w:pPr>
        <w:ind w:left="-709"/>
      </w:pPr>
    </w:p>
    <w:sectPr w:rsidR="00816BB6" w:rsidSect="00FC06C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B39B7"/>
    <w:multiLevelType w:val="hybridMultilevel"/>
    <w:tmpl w:val="B23C5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066"/>
    <w:rsid w:val="005F050B"/>
    <w:rsid w:val="007E33C9"/>
    <w:rsid w:val="00816BB6"/>
    <w:rsid w:val="00AA7066"/>
    <w:rsid w:val="00FC06C6"/>
    <w:rsid w:val="00FD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6C6"/>
    <w:pPr>
      <w:ind w:left="720"/>
      <w:contextualSpacing/>
    </w:pPr>
  </w:style>
</w:styles>
</file>

<file path=word/webSettings.xml><?xml version="1.0" encoding="utf-8"?>
<w:webSettings xmlns:r="http://schemas.openxmlformats.org/officeDocument/2006/relationships" xmlns:w="http://schemas.openxmlformats.org/wordprocessingml/2006/main">
  <w:divs>
    <w:div w:id="21379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748</Words>
  <Characters>4267</Characters>
  <Application>Microsoft Office Word</Application>
  <DocSecurity>0</DocSecurity>
  <Lines>35</Lines>
  <Paragraphs>10</Paragraphs>
  <ScaleCrop>false</ScaleCrop>
  <Company>HP</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2019-04-02T06:25:00Z</dcterms:created>
  <dcterms:modified xsi:type="dcterms:W3CDTF">2019-04-02T08:42:00Z</dcterms:modified>
</cp:coreProperties>
</file>